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D8FBA0F" w:rsidR="0014450D" w:rsidRPr="0014450D" w:rsidRDefault="00EA76E0" w:rsidP="0032130E">
                            <w:pPr>
                              <w:pStyle w:val="Otsikko"/>
                              <w:jc w:val="center"/>
                            </w:pPr>
                            <w:r>
                              <w:t>Kirjallisuus ja teatteri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D8FBA0F" w:rsidR="0014450D" w:rsidRPr="0014450D" w:rsidRDefault="00EA76E0" w:rsidP="0032130E">
                      <w:pPr>
                        <w:pStyle w:val="Otsikko"/>
                        <w:jc w:val="center"/>
                      </w:pPr>
                      <w:r>
                        <w:t>Kirjallisuus ja teatteri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50A50B80">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1523177B">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A2531"/>
    <w:rsid w:val="000E6A29"/>
    <w:rsid w:val="000F58EA"/>
    <w:rsid w:val="0014450D"/>
    <w:rsid w:val="001568AA"/>
    <w:rsid w:val="0017204D"/>
    <w:rsid w:val="001B3C9E"/>
    <w:rsid w:val="00244B51"/>
    <w:rsid w:val="00277F01"/>
    <w:rsid w:val="002D7433"/>
    <w:rsid w:val="002F1436"/>
    <w:rsid w:val="0032130E"/>
    <w:rsid w:val="00326583"/>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8547B"/>
    <w:rsid w:val="00792BAA"/>
    <w:rsid w:val="00792BB5"/>
    <w:rsid w:val="007E549F"/>
    <w:rsid w:val="007F7793"/>
    <w:rsid w:val="00812013"/>
    <w:rsid w:val="00904598"/>
    <w:rsid w:val="00974955"/>
    <w:rsid w:val="009843EA"/>
    <w:rsid w:val="00A464E1"/>
    <w:rsid w:val="00A56F7C"/>
    <w:rsid w:val="00A906E5"/>
    <w:rsid w:val="00A9378C"/>
    <w:rsid w:val="00AC3792"/>
    <w:rsid w:val="00AD5996"/>
    <w:rsid w:val="00B0263E"/>
    <w:rsid w:val="00B06486"/>
    <w:rsid w:val="00B0778A"/>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110CE-EB17-46D2-A8C3-30D21B8017EF}">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cf52290-9064-4dc0-87f4-64d98d5084b6"/>
    <ds:schemaRef ds:uri="7b90f9be-b00e-498a-8a7c-2c84f1ed2981"/>
    <ds:schemaRef ds:uri="http://www.w3.org/XML/1998/namespace"/>
  </ds:schemaRefs>
</ds:datastoreItem>
</file>

<file path=customXml/itemProps2.xml><?xml version="1.0" encoding="utf-8"?>
<ds:datastoreItem xmlns:ds="http://schemas.openxmlformats.org/officeDocument/2006/customXml" ds:itemID="{C11BDA2E-5AB8-4AEB-A577-7F42BB02CE78}">
  <ds:schemaRefs>
    <ds:schemaRef ds:uri="http://schemas.microsoft.com/sharepoint/v3/contenttype/forms"/>
  </ds:schemaRefs>
</ds:datastoreItem>
</file>

<file path=customXml/itemProps3.xml><?xml version="1.0" encoding="utf-8"?>
<ds:datastoreItem xmlns:ds="http://schemas.openxmlformats.org/officeDocument/2006/customXml" ds:itemID="{59661FA6-C146-4EEE-A64A-FF0353E57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2023-06-07T06:36:00Z</dcterms:created>
  <dcterms:modified xsi:type="dcterms:W3CDTF">2023-06-07T06:36:00Z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